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C2" w:rsidRPr="00982EC2" w:rsidRDefault="00982EC2" w:rsidP="00982EC2">
      <w:pPr>
        <w:shd w:val="clear" w:color="auto" w:fill="FFFFFF"/>
        <w:spacing w:after="216" w:line="480" w:lineRule="atLeast"/>
        <w:outlineLvl w:val="0"/>
        <w:rPr>
          <w:rFonts w:ascii="inherit" w:eastAsia="Times New Roman" w:hAnsi="inherit" w:cs="Times New Roman"/>
          <w:b/>
          <w:bCs/>
          <w:color w:val="923901"/>
          <w:kern w:val="36"/>
          <w:lang w:eastAsia="cs-CZ"/>
        </w:rPr>
      </w:pPr>
      <w:r w:rsidRPr="00982EC2">
        <w:rPr>
          <w:rFonts w:ascii="inherit" w:eastAsia="Times New Roman" w:hAnsi="inherit" w:cs="Times New Roman"/>
          <w:b/>
          <w:bCs/>
          <w:color w:val="923901"/>
          <w:kern w:val="36"/>
          <w:lang w:eastAsia="cs-CZ"/>
        </w:rPr>
        <w:t>Janeček (SZ): Sucho v legislativě?</w:t>
      </w:r>
    </w:p>
    <w:p w:rsidR="00982EC2" w:rsidRPr="00982EC2" w:rsidRDefault="00982EC2" w:rsidP="00982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  <w:r w:rsidRPr="00982EC2">
        <w:rPr>
          <w:rFonts w:ascii="Arial" w:eastAsia="Times New Roman" w:hAnsi="Arial" w:cs="Arial"/>
          <w:color w:val="333333"/>
          <w:lang w:eastAsia="cs-CZ"/>
        </w:rPr>
        <w:t>19. 8. 2015 17:02</w:t>
      </w:r>
    </w:p>
    <w:p w:rsidR="00982EC2" w:rsidRPr="00982EC2" w:rsidRDefault="00982EC2" w:rsidP="00982EC2">
      <w:pPr>
        <w:shd w:val="clear" w:color="auto" w:fill="FFFFFF"/>
        <w:spacing w:before="216" w:after="216" w:line="312" w:lineRule="atLeast"/>
        <w:rPr>
          <w:rFonts w:ascii="inherit" w:eastAsia="Times New Roman" w:hAnsi="inherit" w:cs="Times New Roman"/>
          <w:lang w:eastAsia="cs-CZ"/>
        </w:rPr>
      </w:pPr>
      <w:r w:rsidRPr="00982EC2">
        <w:rPr>
          <w:rFonts w:ascii="inherit" w:eastAsia="Times New Roman" w:hAnsi="inherit" w:cs="Times New Roman"/>
          <w:b/>
          <w:bCs/>
          <w:lang w:eastAsia="cs-CZ"/>
        </w:rPr>
        <w:t>Vláda na svém posledním jednání v červenci schválila materiál „Příprava realizace opatření pro zmírnění negativních dopadů sucha a nedostatku vody“. Ten obsahuje i poměrně obsáhlou část o nových legislativních opatřeních, která je třeba přijmout. Já osobně ale nevidím ani tak problém v nedostatečné legislativě, jako spíše v jejím uplatňování.</w:t>
      </w:r>
    </w:p>
    <w:p w:rsidR="00982EC2" w:rsidRPr="00982EC2" w:rsidRDefault="00982EC2" w:rsidP="00982EC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lang w:eastAsia="cs-CZ"/>
        </w:rPr>
      </w:pPr>
    </w:p>
    <w:p w:rsidR="00982EC2" w:rsidRPr="00982EC2" w:rsidRDefault="00982EC2" w:rsidP="00982EC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82EC2">
        <w:rPr>
          <w:rFonts w:ascii="Arial" w:eastAsia="Times New Roman" w:hAnsi="Arial" w:cs="Arial"/>
          <w:color w:val="555555"/>
          <w:shd w:val="clear" w:color="auto" w:fill="FFFFFF"/>
          <w:lang w:eastAsia="cs-CZ"/>
        </w:rPr>
        <w:t>Foto: </w:t>
      </w:r>
      <w:hyperlink r:id="rId4" w:tgtFrame="_blank" w:history="1">
        <w:r w:rsidRPr="00982EC2">
          <w:rPr>
            <w:rFonts w:ascii="Arial" w:eastAsia="Times New Roman" w:hAnsi="Arial" w:cs="Arial"/>
            <w:b/>
            <w:bCs/>
            <w:color w:val="1155CC"/>
            <w:u w:val="single"/>
            <w:lang w:eastAsia="cs-CZ"/>
          </w:rPr>
          <w:t>zelení.</w:t>
        </w:r>
        <w:proofErr w:type="spellStart"/>
        <w:r w:rsidRPr="00982EC2">
          <w:rPr>
            <w:rFonts w:ascii="Arial" w:eastAsia="Times New Roman" w:hAnsi="Arial" w:cs="Arial"/>
            <w:b/>
            <w:bCs/>
            <w:color w:val="1155CC"/>
            <w:u w:val="single"/>
            <w:lang w:eastAsia="cs-CZ"/>
          </w:rPr>
          <w:t>cz</w:t>
        </w:r>
        <w:proofErr w:type="spellEnd"/>
      </w:hyperlink>
      <w:r w:rsidRPr="00982EC2">
        <w:rPr>
          <w:rFonts w:ascii="Arial" w:eastAsia="Times New Roman" w:hAnsi="Arial" w:cs="Arial"/>
          <w:color w:val="555555"/>
          <w:shd w:val="clear" w:color="auto" w:fill="FFFFFF"/>
          <w:lang w:eastAsia="cs-CZ"/>
        </w:rPr>
        <w:br/>
        <w:t>Popisek: </w:t>
      </w:r>
      <w:r w:rsidRPr="00982EC2">
        <w:rPr>
          <w:rFonts w:ascii="Arial" w:eastAsia="Times New Roman" w:hAnsi="Arial" w:cs="Arial"/>
          <w:b/>
          <w:bCs/>
          <w:color w:val="555555"/>
          <w:lang w:eastAsia="cs-CZ"/>
        </w:rPr>
        <w:t>Martin Janeček</w:t>
      </w:r>
    </w:p>
    <w:p w:rsidR="00982EC2" w:rsidRPr="00982EC2" w:rsidRDefault="00982EC2" w:rsidP="00982EC2">
      <w:pPr>
        <w:shd w:val="clear" w:color="auto" w:fill="FFFFFF"/>
        <w:spacing w:before="216" w:after="216" w:line="312" w:lineRule="atLeast"/>
        <w:rPr>
          <w:rFonts w:ascii="inherit" w:eastAsia="Times New Roman" w:hAnsi="inherit" w:cs="Times New Roman"/>
          <w:lang w:eastAsia="cs-CZ"/>
        </w:rPr>
      </w:pPr>
      <w:r w:rsidRPr="00982EC2">
        <w:rPr>
          <w:rFonts w:ascii="inherit" w:eastAsia="Times New Roman" w:hAnsi="inherit" w:cs="Times New Roman"/>
          <w:lang w:eastAsia="cs-CZ"/>
        </w:rPr>
        <w:t>Pracovně se setkávám s konkrétní situací: Velké nadnárodní výrobní společnosti, které vyrostly na průmyslových zónách, odvádějí dešťovou vodu ze zpevněných ploch a střech, do kanalizací průmyslových zón, které vlastní a provozují vodárenské společnosti. Za odvedení dešťové vody tyto firmy odvádějí vodárenské společnosti platby, vypočítané na základě rozlohy zpevněných ploch a průměrného ročního úhrnu srážek. Pro představu – u firem o rozloze menšího hypermarketu se jedná řádově o statisíce korun ročně. Tato dešťová voda následně končí po pár stech metrech v nějaké místí vodoteči (náklady pro vodárenskou společnost minimální, zisky maximální).</w:t>
      </w:r>
    </w:p>
    <w:p w:rsidR="00982EC2" w:rsidRPr="00982EC2" w:rsidRDefault="00982EC2" w:rsidP="00982EC2">
      <w:pPr>
        <w:shd w:val="clear" w:color="auto" w:fill="FFFFFF"/>
        <w:spacing w:before="216" w:after="216" w:line="312" w:lineRule="atLeast"/>
        <w:rPr>
          <w:rFonts w:ascii="inherit" w:eastAsia="Times New Roman" w:hAnsi="inherit" w:cs="Times New Roman"/>
          <w:lang w:eastAsia="cs-CZ"/>
        </w:rPr>
      </w:pPr>
      <w:r w:rsidRPr="00982EC2">
        <w:rPr>
          <w:rFonts w:ascii="inherit" w:eastAsia="Times New Roman" w:hAnsi="inherit" w:cs="Times New Roman"/>
          <w:lang w:eastAsia="cs-CZ"/>
        </w:rPr>
        <w:t>Jak je možné, že na průmyslových zónách vlastněných často přímo městy nebo krajem nejsou dodržovány požadavky zákona o vodách, který přímo ukládá využít zasakování dešťových vod v místě spadu před jejich odvedením kanalizací? Za to, že vodárenská společnost vybere na tomto způsobu „likvidace“ dešťových vod ročně možná desítky miliónů, zmíněný kraj a obce vynaloží několikanásobně větší peníze na protipovodňová opatření a na likvidaci následků přívalových povodní. Ty vznikají často v důsledku rozvodnění právě těch malých vodních toků, do kterých jsou kanalizací svedeny dešťové vody z desítek hektarů vybetonovaných ploch.</w:t>
      </w:r>
    </w:p>
    <w:p w:rsidR="00982EC2" w:rsidRPr="00982EC2" w:rsidRDefault="00982EC2" w:rsidP="00982EC2">
      <w:pPr>
        <w:shd w:val="clear" w:color="auto" w:fill="FFFFFF"/>
        <w:spacing w:before="216" w:after="216" w:line="312" w:lineRule="atLeast"/>
        <w:rPr>
          <w:rFonts w:ascii="inherit" w:eastAsia="Times New Roman" w:hAnsi="inherit" w:cs="Times New Roman"/>
          <w:lang w:eastAsia="cs-CZ"/>
        </w:rPr>
      </w:pPr>
      <w:r w:rsidRPr="00982EC2">
        <w:rPr>
          <w:rFonts w:ascii="inherit" w:eastAsia="Times New Roman" w:hAnsi="inherit" w:cs="Times New Roman"/>
          <w:lang w:eastAsia="cs-CZ"/>
        </w:rPr>
        <w:t>I bez dalších dotací a investic lze efektivně nakládat s vodou a snižovat jak následky sucha, tak povodní. Musí být ale vůle ze strany úřadů vyžadovat po investorech to, co ukládá legislativa a nepodléhat lobby vodárenských a kanalizačních společností. Těm investorům rozhodně nebude vadit to, že už v rámci projektu výstavby bude počítáno se zasakováním dešťových vod v areálu. Ušetří totiž nemalé finanční prostředky na poplatcích za odvod dešťových vod a naší krajině to prospěje.</w:t>
      </w:r>
    </w:p>
    <w:p w:rsidR="00982EC2" w:rsidRPr="00982EC2" w:rsidRDefault="00982EC2" w:rsidP="00982EC2">
      <w:pPr>
        <w:shd w:val="clear" w:color="auto" w:fill="FFFFFF"/>
        <w:spacing w:before="216" w:after="216" w:line="312" w:lineRule="atLeast"/>
        <w:rPr>
          <w:rFonts w:ascii="inherit" w:eastAsia="Times New Roman" w:hAnsi="inherit" w:cs="Times New Roman"/>
          <w:lang w:eastAsia="cs-CZ"/>
        </w:rPr>
      </w:pPr>
      <w:r w:rsidRPr="00982EC2">
        <w:rPr>
          <w:rFonts w:ascii="inherit" w:eastAsia="Times New Roman" w:hAnsi="inherit" w:cs="Times New Roman"/>
          <w:lang w:eastAsia="cs-CZ"/>
        </w:rPr>
        <w:t>Martin Janeček, Strana zelených Ústí nad Labem</w:t>
      </w:r>
    </w:p>
    <w:p w:rsidR="000E2F2A" w:rsidRPr="00982EC2" w:rsidRDefault="008C5039"/>
    <w:sectPr w:rsidR="000E2F2A" w:rsidRPr="00982EC2" w:rsidSect="003F7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EC2"/>
    <w:rsid w:val="00050934"/>
    <w:rsid w:val="003F7267"/>
    <w:rsid w:val="004E1D34"/>
    <w:rsid w:val="006C3950"/>
    <w:rsid w:val="00773E52"/>
    <w:rsid w:val="008C5039"/>
    <w:rsid w:val="00982EC2"/>
    <w:rsid w:val="009973C6"/>
    <w:rsid w:val="00A74012"/>
    <w:rsid w:val="00B7103C"/>
    <w:rsid w:val="00F5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267"/>
  </w:style>
  <w:style w:type="paragraph" w:styleId="Nadpis1">
    <w:name w:val="heading 1"/>
    <w:basedOn w:val="Normln"/>
    <w:link w:val="Nadpis1Char"/>
    <w:uiPriority w:val="9"/>
    <w:qFormat/>
    <w:rsid w:val="00982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2EC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2EC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82E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9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zelen-3sa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PVK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ondrej.benes</dc:creator>
  <cp:lastModifiedBy>ondrej.benes</cp:lastModifiedBy>
  <cp:revision>1</cp:revision>
  <dcterms:created xsi:type="dcterms:W3CDTF">2015-08-21T06:56:00Z</dcterms:created>
  <dcterms:modified xsi:type="dcterms:W3CDTF">2015-08-21T09:25:00Z</dcterms:modified>
</cp:coreProperties>
</file>